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2960" w14:textId="753CBC5D" w:rsidR="00212B22" w:rsidRDefault="00552261" w:rsidP="00DF252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Desiree Hill</w:t>
      </w:r>
    </w:p>
    <w:p w14:paraId="0F3EBF47" w14:textId="77777777" w:rsidR="00552261" w:rsidRDefault="00552261" w:rsidP="00DF2521"/>
    <w:p w14:paraId="4CAF1E20" w14:textId="3EE02655" w:rsidR="00212B22" w:rsidRDefault="00212B22" w:rsidP="00DF2521">
      <w:r>
        <w:drawing>
          <wp:inline distT="0" distB="0" distL="0" distR="0" wp14:anchorId="72F96C84" wp14:editId="5C26282D">
            <wp:extent cx="2066009" cy="1377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2200" cy="138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B5881" w14:textId="6BE42F96" w:rsidR="00212B22" w:rsidRDefault="00212B22" w:rsidP="00DF2521"/>
    <w:p w14:paraId="1CBB7BBF" w14:textId="77777777" w:rsidR="00212B22" w:rsidRDefault="00212B22" w:rsidP="00212B22">
      <w:pPr>
        <w:pStyle w:val="Normal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Desiree Hill, Ph.D., is a researcher, professor, former broadcast executive, and documentary filmmaker at the University of Central Oklahoma.</w:t>
      </w:r>
    </w:p>
    <w:p w14:paraId="5AE35B7F" w14:textId="419CECE4" w:rsidR="00212B22" w:rsidRDefault="00212B22" w:rsidP="00212B22">
      <w:pPr>
        <w:pStyle w:val="Normal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Her research focus on trauma incorporates broadcast news, management and leadership, and higher education/trauma training for students. She has published </w:t>
      </w:r>
      <w:proofErr w:type="gramStart"/>
      <w:r>
        <w:rPr>
          <w:rFonts w:ascii="Tahoma" w:hAnsi="Tahoma" w:cs="Tahoma"/>
          <w:color w:val="000000"/>
        </w:rPr>
        <w:t>on the subject of trauma/journalism</w:t>
      </w:r>
      <w:proofErr w:type="gramEnd"/>
      <w:r>
        <w:rPr>
          <w:rFonts w:ascii="Tahoma" w:hAnsi="Tahoma" w:cs="Tahoma"/>
          <w:color w:val="000000"/>
        </w:rPr>
        <w:t xml:space="preserve"> in the </w:t>
      </w:r>
      <w:r>
        <w:rPr>
          <w:rFonts w:ascii="Tahoma" w:hAnsi="Tahoma" w:cs="Tahoma"/>
          <w:i/>
          <w:iCs/>
          <w:color w:val="000000"/>
        </w:rPr>
        <w:t xml:space="preserve">Journalism &amp; Mass Communication Educator </w:t>
      </w:r>
      <w:r>
        <w:rPr>
          <w:rFonts w:ascii="Tahoma" w:hAnsi="Tahoma" w:cs="Tahoma"/>
          <w:color w:val="000000"/>
        </w:rPr>
        <w:t xml:space="preserve">and the Radio-Television Digital News Association. </w:t>
      </w:r>
      <w:r w:rsidRPr="00F25AAB">
        <w:rPr>
          <w:rFonts w:ascii="Tahoma" w:hAnsi="Tahoma" w:cs="Tahoma"/>
          <w:color w:val="000000"/>
        </w:rPr>
        <w:t>She has presented her</w:t>
      </w:r>
      <w:r>
        <w:rPr>
          <w:rFonts w:ascii="Tahoma" w:hAnsi="Tahoma" w:cs="Tahoma"/>
          <w:color w:val="000000"/>
        </w:rPr>
        <w:t xml:space="preserve"> research internationally</w:t>
      </w:r>
      <w:r w:rsidRPr="00F25AAB">
        <w:rPr>
          <w:rFonts w:ascii="Tahoma" w:hAnsi="Tahoma" w:cs="Tahoma"/>
          <w:color w:val="000000"/>
        </w:rPr>
        <w:t>, including Athens</w:t>
      </w:r>
      <w:r w:rsidRPr="00F25AAB">
        <w:rPr>
          <w:rFonts w:ascii="Tahoma" w:hAnsi="Tahoma" w:cs="Tahoma"/>
        </w:rPr>
        <w:t xml:space="preserve"> (International Conference on Communication and Mass Media)</w:t>
      </w:r>
      <w:r>
        <w:rPr>
          <w:rFonts w:ascii="Tahoma" w:hAnsi="Tahoma" w:cs="Tahoma"/>
        </w:rPr>
        <w:t>, Paris (World Journalism Education Congress)</w:t>
      </w:r>
      <w:r>
        <w:rPr>
          <w:rFonts w:ascii="Tahoma" w:hAnsi="Tahoma" w:cs="Tahoma"/>
          <w:color w:val="000000"/>
        </w:rPr>
        <w:t xml:space="preserve">, </w:t>
      </w:r>
      <w:r w:rsidRPr="00F25AAB">
        <w:rPr>
          <w:rFonts w:ascii="Tahoma" w:hAnsi="Tahoma" w:cs="Tahoma"/>
          <w:color w:val="000000"/>
        </w:rPr>
        <w:t>Sweden (</w:t>
      </w:r>
      <w:r w:rsidRPr="00F25AAB">
        <w:rPr>
          <w:rFonts w:ascii="Tahoma" w:hAnsi="Tahoma" w:cs="Tahoma"/>
        </w:rPr>
        <w:t>International Crisis Communication Conference)</w:t>
      </w:r>
      <w:r>
        <w:rPr>
          <w:rFonts w:ascii="Tahoma" w:hAnsi="Tahoma" w:cs="Tahoma"/>
          <w:color w:val="000000"/>
        </w:rPr>
        <w:t xml:space="preserve">, and Toronto (Association for Education in Journalism &amp; Mass Communication). </w:t>
      </w:r>
      <w:r w:rsidRPr="00C977F8">
        <w:rPr>
          <w:rFonts w:ascii="Tahoma" w:hAnsi="Tahoma" w:cs="Tahoma"/>
          <w:color w:val="000000"/>
        </w:rPr>
        <w:t>Desiree</w:t>
      </w:r>
      <w:r>
        <w:rPr>
          <w:rFonts w:ascii="Tahoma" w:hAnsi="Tahoma" w:cs="Tahoma"/>
          <w:color w:val="000000"/>
        </w:rPr>
        <w:t>’s</w:t>
      </w:r>
      <w:r w:rsidRPr="00C977F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broadcast </w:t>
      </w:r>
      <w:r w:rsidRPr="00C977F8">
        <w:rPr>
          <w:rFonts w:ascii="Tahoma" w:hAnsi="Tahoma" w:cs="Tahoma"/>
          <w:color w:val="000000"/>
        </w:rPr>
        <w:t>experience includes Executive Producer for KOCO</w:t>
      </w:r>
      <w:r>
        <w:rPr>
          <w:rFonts w:ascii="Tahoma" w:hAnsi="Tahoma" w:cs="Tahoma"/>
          <w:color w:val="000000"/>
        </w:rPr>
        <w:t xml:space="preserve"> and </w:t>
      </w:r>
      <w:r w:rsidRPr="00C977F8">
        <w:rPr>
          <w:rFonts w:ascii="Tahoma" w:hAnsi="Tahoma" w:cs="Tahoma"/>
          <w:color w:val="000000"/>
        </w:rPr>
        <w:t>KWTV</w:t>
      </w:r>
      <w:r>
        <w:rPr>
          <w:rFonts w:ascii="Tahoma" w:hAnsi="Tahoma" w:cs="Tahoma"/>
          <w:color w:val="000000"/>
        </w:rPr>
        <w:t xml:space="preserve"> and </w:t>
      </w:r>
      <w:r w:rsidRPr="00C977F8">
        <w:rPr>
          <w:rFonts w:ascii="Tahoma" w:hAnsi="Tahoma" w:cs="Tahoma"/>
          <w:color w:val="000000"/>
        </w:rPr>
        <w:t>Vice-President of News for Pappas Telecasting</w:t>
      </w:r>
      <w:r>
        <w:rPr>
          <w:rFonts w:ascii="Tahoma" w:hAnsi="Tahoma" w:cs="Tahoma"/>
          <w:color w:val="000000"/>
        </w:rPr>
        <w:t xml:space="preserve">. She continues to work with newsrooms across the country, including </w:t>
      </w:r>
      <w:r w:rsidRPr="00C977F8">
        <w:rPr>
          <w:rFonts w:ascii="Tahoma" w:hAnsi="Tahoma" w:cs="Tahoma"/>
          <w:color w:val="000000"/>
        </w:rPr>
        <w:t>KOCO following the 2013 tornado. </w:t>
      </w:r>
      <w:r>
        <w:rPr>
          <w:rFonts w:ascii="Tahoma" w:hAnsi="Tahoma" w:cs="Tahoma"/>
          <w:color w:val="000000"/>
        </w:rPr>
        <w:t xml:space="preserve">In 2020 she was invited by the National Weather Association to be a keynote speaker, where she focused on trauma/meteorology. </w:t>
      </w:r>
    </w:p>
    <w:p w14:paraId="2C026D41" w14:textId="77777777" w:rsidR="00212B22" w:rsidRDefault="00212B22" w:rsidP="00DF2521"/>
    <w:sectPr w:rsidR="00212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21"/>
    <w:rsid w:val="0020161F"/>
    <w:rsid w:val="00212B22"/>
    <w:rsid w:val="003D075E"/>
    <w:rsid w:val="004068BD"/>
    <w:rsid w:val="00415FC5"/>
    <w:rsid w:val="00536115"/>
    <w:rsid w:val="00552261"/>
    <w:rsid w:val="00573197"/>
    <w:rsid w:val="00C125A1"/>
    <w:rsid w:val="00C44D00"/>
    <w:rsid w:val="00D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5E68"/>
  <w15:chartTrackingRefBased/>
  <w15:docId w15:val="{89E29E01-7B23-FA4D-99C5-4E3DD74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B22"/>
    <w:pPr>
      <w:spacing w:before="100" w:beforeAutospacing="1" w:after="100" w:afterAutospacing="1"/>
    </w:pPr>
    <w:rPr>
      <w:rFonts w:ascii="Times New Roman" w:hAnsi="Times New Roman" w:cs="Times New Roman"/>
      <w:noProof w:val="0"/>
      <w:lang w:val="en-US"/>
    </w:rPr>
  </w:style>
  <w:style w:type="character" w:styleId="Strong">
    <w:name w:val="Strong"/>
    <w:basedOn w:val="DefaultParagraphFont"/>
    <w:uiPriority w:val="22"/>
    <w:qFormat/>
    <w:rsid w:val="00201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Lada</dc:creator>
  <cp:keywords/>
  <dc:description/>
  <cp:lastModifiedBy>Ola Ogunyemi</cp:lastModifiedBy>
  <cp:revision>6</cp:revision>
  <dcterms:created xsi:type="dcterms:W3CDTF">2021-11-09T16:03:00Z</dcterms:created>
  <dcterms:modified xsi:type="dcterms:W3CDTF">2021-11-11T18:26:00Z</dcterms:modified>
</cp:coreProperties>
</file>